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Materials for cap: About 3 ounces worsted weight yarn (I used Red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HeartGray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Heather), crochet hook size H or size needed to achieve gauge, yarn needle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bCs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Materials for scarf: About 6 ounces worsted weight yarn, crochet hook size </w:t>
      </w:r>
      <w:proofErr w:type="gramStart"/>
      <w:r w:rsidRPr="00C91567">
        <w:rPr>
          <w:rFonts w:ascii="Arial Narrow" w:hAnsi="Arial Narrow" w:cs="Times New Roman"/>
          <w:bCs/>
          <w:sz w:val="20"/>
          <w:szCs w:val="20"/>
        </w:rPr>
        <w:t>I or size</w:t>
      </w:r>
      <w:proofErr w:type="gramEnd"/>
      <w:r w:rsidRPr="00C91567">
        <w:rPr>
          <w:rFonts w:ascii="Arial Narrow" w:hAnsi="Arial Narrow" w:cs="Times New Roman"/>
          <w:bCs/>
          <w:sz w:val="20"/>
          <w:szCs w:val="20"/>
        </w:rPr>
        <w:t xml:space="preserve"> needed to achieve gauge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>Cap</w:t>
      </w:r>
      <w:r>
        <w:rPr>
          <w:rFonts w:ascii="Arial Narrow" w:hAnsi="Arial Narrow" w:cs="Times New Roman"/>
          <w:sz w:val="20"/>
          <w:szCs w:val="20"/>
        </w:rPr>
        <w:t xml:space="preserve">:  </w:t>
      </w:r>
      <w:r w:rsidRPr="00C91567">
        <w:rPr>
          <w:rFonts w:ascii="Arial Narrow" w:hAnsi="Arial Narrow" w:cs="Times New Roman"/>
          <w:bCs/>
          <w:sz w:val="20"/>
          <w:szCs w:val="20"/>
        </w:rPr>
        <w:t>One size fits most adults</w:t>
      </w:r>
      <w:r>
        <w:rPr>
          <w:rFonts w:ascii="Arial Narrow" w:hAnsi="Arial Narrow" w:cs="Times New Roman"/>
          <w:sz w:val="20"/>
          <w:szCs w:val="20"/>
        </w:rPr>
        <w:t xml:space="preserve">; </w:t>
      </w:r>
      <w:r w:rsidRPr="00C91567">
        <w:rPr>
          <w:rFonts w:ascii="Arial Narrow" w:hAnsi="Arial Narrow" w:cs="Times New Roman"/>
          <w:bCs/>
          <w:sz w:val="20"/>
          <w:szCs w:val="20"/>
        </w:rPr>
        <w:t>Gauge: Rounds 1-3 = about 3 1/4”</w:t>
      </w:r>
      <w:r>
        <w:rPr>
          <w:rFonts w:ascii="Arial Narrow" w:hAnsi="Arial Narrow" w:cs="Times New Roman"/>
          <w:sz w:val="20"/>
          <w:szCs w:val="20"/>
        </w:rPr>
        <w:t xml:space="preserve">;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 work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Yo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insert hook in the first indicated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and pull up a loop,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yo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and pull through 2 loops on hook,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yo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insert hook in the next indicated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and pull up a loop,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yo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and pull through 2 loops on hook,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yo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and pull through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all 3 remaining loops on hook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work 7 more dc in the ring; join with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(8 dc)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Round 2: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of round 1; (dc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in the next dc,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dc) around;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(16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3: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>
        <w:rPr>
          <w:rFonts w:ascii="Arial Narrow" w:hAnsi="Arial Narrow" w:cs="Times New Roman"/>
          <w:bCs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in the next 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) 7 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(24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4: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the next dc, dc in the top of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2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) 7 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(32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5: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2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3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(40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6: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3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4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(48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7: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4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5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(56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8: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5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6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(64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9: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6 dc, dc in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(72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10: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7 dc, dc 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r w:rsidRPr="00C91567">
        <w:rPr>
          <w:rFonts w:ascii="Arial Narrow" w:hAnsi="Arial Narrow" w:cs="Times New Roman"/>
          <w:bCs/>
          <w:sz w:val="20"/>
          <w:szCs w:val="20"/>
        </w:rPr>
        <w:lastRenderedPageBreak/>
        <w:t>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8 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(80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11: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8 dc, dc 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9 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 join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(88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12: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9 dc, dc in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 (dc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10 dc, dc in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 times;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(96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13: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each of the next 9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(dc in each of the next 10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) 7 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(96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14: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does not count as the first dc), 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9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2 dc, dc in each of the next 8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first dc. (88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15: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does not count as the first dc), 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8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2 dc, dc in each of the next 7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first dc. (80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16: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does not count as the first dc), 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7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2 dc, dc in each of the next 6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first dc. (72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17: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does not count as the first dc), 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6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2 dc, dc in each of the next 5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first dc. (64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18: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 does not count as the first dc), dc in each of the next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5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(dc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over the next 2 dc, dc in each of the next 4 dc, dc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dec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over the next dc and the top of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 the same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 7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times;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first dc. (56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Round 19 (inner hat band):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 to count as the first dc, dc in the back loop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only of each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the top of the beginning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3. (56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dc) Fasten off, leaving a 30” yarn tail for sewing.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lastRenderedPageBreak/>
        <w:t xml:space="preserve">Round 20: Join yarn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 any unworked front loop on round 19,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loosely in the unworked front loop of each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around; join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to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st.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Fasten off.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Thread yarn needle with yarn tail. Fold the inner </w:t>
      </w:r>
      <w:proofErr w:type="gramStart"/>
      <w:r w:rsidRPr="00C91567">
        <w:rPr>
          <w:rFonts w:ascii="Arial Narrow" w:hAnsi="Arial Narrow" w:cs="Times New Roman"/>
          <w:bCs/>
          <w:sz w:val="20"/>
          <w:szCs w:val="20"/>
        </w:rPr>
        <w:t>hat band</w:t>
      </w:r>
      <w:proofErr w:type="gram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inside the hat and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loosely baste the top of row 19 to the bottom of row 18.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b/>
          <w:sz w:val="20"/>
          <w:szCs w:val="20"/>
        </w:rPr>
      </w:pPr>
      <w:r w:rsidRPr="00C91567">
        <w:rPr>
          <w:rFonts w:ascii="Arial Narrow" w:hAnsi="Arial Narrow" w:cs="Times New Roman"/>
          <w:b/>
          <w:bCs/>
          <w:sz w:val="20"/>
          <w:szCs w:val="20"/>
        </w:rPr>
        <w:t>Cap peak</w:t>
      </w:r>
      <w:r w:rsidRPr="00C9156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Holding 2 strands of yarn together,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11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1: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2nd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from hook and in each remaining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across;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turn. (10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2: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;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1, turn. (12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3: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10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(14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4: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12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(16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5: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14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(18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6: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16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(20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7: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next 18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last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(22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8 (edging worked around 3 sides of the peak):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side of each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row,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base of each foundation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other side of each row;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turn. (24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Turn the cap upside down. Place the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center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of the peak over the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center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of a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panel formed between 2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fpdc’s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.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the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unedged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side of the peak (row 7) to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the coordinating </w:t>
      </w:r>
      <w:proofErr w:type="spellStart"/>
      <w:proofErr w:type="gram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proofErr w:type="gram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st’s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on round 20 of the hat. Fasten off. Tack the peak to the cap with one stitch at the red dot. Weave in ends.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bookmarkStart w:id="0" w:name="_GoBack"/>
      <w:r w:rsidRPr="00C91567">
        <w:rPr>
          <w:rFonts w:ascii="Arial Narrow" w:hAnsi="Arial Narrow" w:cs="Times New Roman"/>
          <w:bCs/>
          <w:sz w:val="20"/>
          <w:szCs w:val="20"/>
        </w:rPr>
        <w:t>Scarf</w:t>
      </w:r>
      <w:bookmarkEnd w:id="0"/>
      <w:r>
        <w:rPr>
          <w:rFonts w:ascii="Arial Narrow" w:hAnsi="Arial Narrow" w:cs="Times New Roman"/>
          <w:sz w:val="20"/>
          <w:szCs w:val="20"/>
        </w:rPr>
        <w:t xml:space="preserve">:  </w:t>
      </w:r>
      <w:r w:rsidRPr="00C91567">
        <w:rPr>
          <w:rFonts w:ascii="Arial Narrow" w:hAnsi="Arial Narrow" w:cs="Times New Roman"/>
          <w:bCs/>
          <w:sz w:val="20"/>
          <w:szCs w:val="20"/>
        </w:rPr>
        <w:t>Finished size: About 7 1/2” wide x 78’ long, including fringe.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Gauge: Rows 1-3 = about 7 1/2” x 2 1/4”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Pattern note: The “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2, turn” at the end of each row does not count as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first dc of the next row.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With size I hook,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22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1: Dc in the 3rd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from hook and in each remaining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across;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2,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turn. (20 dc)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Row 2: Dc in each dc across;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2, turn. (20 dc)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Additional rows: Repeat row 2 until the scarf measures 72” </w:t>
      </w:r>
      <w:proofErr w:type="gramStart"/>
      <w:r w:rsidRPr="00C91567">
        <w:rPr>
          <w:rFonts w:ascii="Arial Narrow" w:hAnsi="Arial Narrow" w:cs="Times New Roman"/>
          <w:bCs/>
          <w:sz w:val="20"/>
          <w:szCs w:val="20"/>
        </w:rPr>
        <w:t>long(</w:t>
      </w:r>
      <w:proofErr w:type="gramEnd"/>
      <w:r w:rsidRPr="00C91567">
        <w:rPr>
          <w:rFonts w:ascii="Arial Narrow" w:hAnsi="Arial Narrow" w:cs="Times New Roman"/>
          <w:bCs/>
          <w:sz w:val="20"/>
          <w:szCs w:val="20"/>
        </w:rPr>
        <w:t>or the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length desired), ending with an odd numbered row.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1, turn at the end of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the last row.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Next row (back side of scarf):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dc across</w:t>
      </w:r>
      <w:proofErr w:type="gramStart"/>
      <w:r w:rsidRPr="00C91567">
        <w:rPr>
          <w:rFonts w:ascii="Arial Narrow" w:hAnsi="Arial Narrow" w:cs="Times New Roman"/>
          <w:bCs/>
          <w:sz w:val="20"/>
          <w:szCs w:val="20"/>
        </w:rPr>
        <w:t>;</w:t>
      </w:r>
      <w:proofErr w:type="gram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13, turn. (20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Stout fringe (front side of scarf):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2nd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from hook and in each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of the next 11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ch’s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on the last row of the scarf, (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13,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sl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in the 2nd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from hook and in each of the next 11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ch’s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next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on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>the last row of the scarf) 19 times. Fasten off.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b/>
          <w:sz w:val="20"/>
          <w:szCs w:val="20"/>
        </w:rPr>
      </w:pPr>
      <w:r w:rsidRPr="00C91567">
        <w:rPr>
          <w:rFonts w:ascii="Arial Narrow" w:hAnsi="Arial Narrow" w:cs="Times New Roman"/>
          <w:b/>
          <w:bCs/>
          <w:sz w:val="20"/>
          <w:szCs w:val="20"/>
        </w:rPr>
        <w:t>Other end</w:t>
      </w:r>
      <w:r w:rsidRPr="00C91567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:rsidR="00C91567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 xml:space="preserve">With the back side of the scarf facing you, join yarn with a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the first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st</w:t>
      </w:r>
      <w:proofErr w:type="spellEnd"/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r w:rsidRPr="00C91567">
        <w:rPr>
          <w:rFonts w:ascii="Arial Narrow" w:hAnsi="Arial Narrow" w:cs="Times New Roman"/>
          <w:bCs/>
          <w:sz w:val="20"/>
          <w:szCs w:val="20"/>
        </w:rPr>
        <w:t xml:space="preserve">of the foundation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,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in each of the remaining 19 foundation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ch’s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across;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ch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 xml:space="preserve"> 13, turn. (20 </w:t>
      </w:r>
      <w:proofErr w:type="spellStart"/>
      <w:r w:rsidRPr="00C91567">
        <w:rPr>
          <w:rFonts w:ascii="Arial Narrow" w:hAnsi="Arial Narrow" w:cs="Times New Roman"/>
          <w:bCs/>
          <w:sz w:val="20"/>
          <w:szCs w:val="20"/>
        </w:rPr>
        <w:t>sc</w:t>
      </w:r>
      <w:proofErr w:type="spellEnd"/>
      <w:r w:rsidRPr="00C91567">
        <w:rPr>
          <w:rFonts w:ascii="Arial Narrow" w:hAnsi="Arial Narrow" w:cs="Times New Roman"/>
          <w:bCs/>
          <w:sz w:val="20"/>
          <w:szCs w:val="20"/>
        </w:rPr>
        <w:t>)</w:t>
      </w:r>
      <w:r w:rsidRPr="00C91567">
        <w:rPr>
          <w:rFonts w:ascii="Arial Narrow" w:hAnsi="Arial Narrow" w:cs="Times New Roman"/>
          <w:sz w:val="20"/>
          <w:szCs w:val="20"/>
        </w:rPr>
        <w:t xml:space="preserve"> </w:t>
      </w:r>
    </w:p>
    <w:p w:rsidR="00AA6F3D" w:rsidRPr="00C91567" w:rsidRDefault="00C91567" w:rsidP="00C91567">
      <w:pPr>
        <w:spacing w:before="100" w:beforeAutospacing="1" w:after="100" w:afterAutospacing="1"/>
        <w:jc w:val="both"/>
        <w:rPr>
          <w:rFonts w:ascii="Arial Narrow" w:hAnsi="Arial Narrow" w:cs="Times New Roman"/>
          <w:sz w:val="20"/>
          <w:szCs w:val="20"/>
        </w:rPr>
      </w:pPr>
      <w:r w:rsidRPr="00C91567">
        <w:rPr>
          <w:rFonts w:ascii="Arial Narrow" w:hAnsi="Arial Narrow" w:cs="Times New Roman"/>
          <w:bCs/>
          <w:sz w:val="20"/>
          <w:szCs w:val="20"/>
        </w:rPr>
        <w:t>Stout fringe: Work as for the stout fringe on the first end.</w:t>
      </w:r>
    </w:p>
    <w:sectPr w:rsidR="00AA6F3D" w:rsidRPr="00C91567" w:rsidSect="00C91567">
      <w:pgSz w:w="11900" w:h="16840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67"/>
    <w:rsid w:val="00AA6F3D"/>
    <w:rsid w:val="00C91567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5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56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567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156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1567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91567"/>
    <w:rPr>
      <w:b/>
      <w:bCs/>
    </w:rPr>
  </w:style>
  <w:style w:type="paragraph" w:styleId="NormalWeb">
    <w:name w:val="Normal (Web)"/>
    <w:basedOn w:val="Normal"/>
    <w:uiPriority w:val="99"/>
    <w:unhideWhenUsed/>
    <w:rsid w:val="00C9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156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56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567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9156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91567"/>
    <w:rPr>
      <w:rFonts w:ascii="Arial" w:hAnsi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C91567"/>
    <w:rPr>
      <w:b/>
      <w:bCs/>
    </w:rPr>
  </w:style>
  <w:style w:type="paragraph" w:styleId="NormalWeb">
    <w:name w:val="Normal (Web)"/>
    <w:basedOn w:val="Normal"/>
    <w:uiPriority w:val="99"/>
    <w:unhideWhenUsed/>
    <w:rsid w:val="00C9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000000"/>
                <w:bottom w:val="single" w:sz="36" w:space="0" w:color="000000"/>
                <w:right w:val="single" w:sz="36" w:space="0" w:color="000000"/>
              </w:divBdr>
              <w:divsChild>
                <w:div w:id="14566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1304</Words>
  <Characters>7439</Characters>
  <Application>Microsoft Macintosh Word</Application>
  <DocSecurity>0</DocSecurity>
  <Lines>61</Lines>
  <Paragraphs>17</Paragraphs>
  <ScaleCrop>false</ScaleCrop>
  <Company>Hafey Services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dcterms:created xsi:type="dcterms:W3CDTF">2011-08-21T12:56:00Z</dcterms:created>
  <dcterms:modified xsi:type="dcterms:W3CDTF">2011-08-21T13:05:00Z</dcterms:modified>
</cp:coreProperties>
</file>