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9E" w:rsidRPr="0058499E" w:rsidRDefault="0058499E" w:rsidP="0058499E">
      <w:pPr>
        <w:spacing w:before="100" w:beforeAutospacing="1" w:after="100" w:afterAutospacing="1"/>
        <w:outlineLvl w:val="2"/>
        <w:rPr>
          <w:rFonts w:ascii="Times" w:eastAsia="Times New Roman" w:hAnsi="Times" w:cs="Times New Roman"/>
          <w:b/>
          <w:bCs/>
          <w:sz w:val="27"/>
          <w:szCs w:val="27"/>
        </w:rPr>
      </w:pPr>
      <w:r w:rsidRPr="0058499E">
        <w:rPr>
          <w:rFonts w:ascii="Times" w:eastAsia="Times New Roman" w:hAnsi="Times" w:cs="Times New Roman"/>
          <w:b/>
          <w:bCs/>
          <w:sz w:val="27"/>
          <w:szCs w:val="27"/>
        </w:rPr>
        <w:fldChar w:fldCharType="begin"/>
      </w:r>
      <w:r w:rsidRPr="0058499E">
        <w:rPr>
          <w:rFonts w:ascii="Times" w:eastAsia="Times New Roman" w:hAnsi="Times" w:cs="Times New Roman"/>
          <w:b/>
          <w:bCs/>
          <w:sz w:val="27"/>
          <w:szCs w:val="27"/>
        </w:rPr>
        <w:instrText xml:space="preserve"> HYPERLINK "http://grandmotherspatternbook.com/?p=1424" </w:instrText>
      </w:r>
      <w:r w:rsidRPr="0058499E">
        <w:rPr>
          <w:rFonts w:ascii="Times" w:eastAsia="Times New Roman" w:hAnsi="Times" w:cs="Times New Roman"/>
          <w:b/>
          <w:bCs/>
          <w:sz w:val="27"/>
          <w:szCs w:val="27"/>
        </w:rPr>
      </w:r>
      <w:r w:rsidRPr="0058499E">
        <w:rPr>
          <w:rFonts w:ascii="Times" w:eastAsia="Times New Roman" w:hAnsi="Times" w:cs="Times New Roman"/>
          <w:b/>
          <w:bCs/>
          <w:sz w:val="27"/>
          <w:szCs w:val="27"/>
        </w:rPr>
        <w:fldChar w:fldCharType="separate"/>
      </w:r>
      <w:r w:rsidRPr="0058499E">
        <w:rPr>
          <w:rFonts w:ascii="Times" w:eastAsia="Times New Roman" w:hAnsi="Times" w:cs="Times New Roman"/>
          <w:b/>
          <w:bCs/>
          <w:color w:val="0000FF"/>
          <w:sz w:val="27"/>
          <w:szCs w:val="27"/>
          <w:u w:val="single"/>
        </w:rPr>
        <w:t>Granny Squares – Crochet a Shoulder Tote</w:t>
      </w:r>
      <w:r w:rsidRPr="0058499E">
        <w:rPr>
          <w:rFonts w:ascii="Times" w:eastAsia="Times New Roman" w:hAnsi="Times" w:cs="Times New Roman"/>
          <w:b/>
          <w:bCs/>
          <w:sz w:val="27"/>
          <w:szCs w:val="27"/>
        </w:rPr>
        <w:fldChar w:fldCharType="end"/>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4025900" cy="7035800"/>
            <wp:effectExtent l="0" t="0" r="12700" b="0"/>
            <wp:docPr id="1" name="Picture 1" descr="http://grandmotherspatternbook.com/wp-content/uploads/2009/08/grannyshouldertot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dmotherspatternbook.com/wp-content/uploads/2009/08/grannyshouldertot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0" cy="7035800"/>
                    </a:xfrm>
                    <a:prstGeom prst="rect">
                      <a:avLst/>
                    </a:prstGeom>
                    <a:noFill/>
                    <a:ln>
                      <a:noFill/>
                    </a:ln>
                  </pic:spPr>
                </pic:pic>
              </a:graphicData>
            </a:graphic>
          </wp:inline>
        </w:drawing>
      </w:r>
      <w:bookmarkStart w:id="0" w:name="_GoBack"/>
      <w:bookmarkEnd w:id="0"/>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i/>
          <w:iCs/>
          <w:sz w:val="20"/>
          <w:szCs w:val="20"/>
        </w:rPr>
        <w:t>Earthy tones of brown, gold and orange were used for the soft-sided shoulder tote bag. Its 15-by-15-by-2 1</w:t>
      </w:r>
      <w:proofErr w:type="gramStart"/>
      <w:r w:rsidRPr="0058499E">
        <w:rPr>
          <w:rFonts w:ascii="Times" w:hAnsi="Times" w:cs="Times New Roman"/>
          <w:b/>
          <w:bCs/>
          <w:i/>
          <w:iCs/>
          <w:sz w:val="20"/>
          <w:szCs w:val="20"/>
        </w:rPr>
        <w:t>/2 inch</w:t>
      </w:r>
      <w:proofErr w:type="gramEnd"/>
      <w:r w:rsidRPr="0058499E">
        <w:rPr>
          <w:rFonts w:ascii="Times" w:hAnsi="Times" w:cs="Times New Roman"/>
          <w:b/>
          <w:bCs/>
          <w:i/>
          <w:iCs/>
          <w:sz w:val="20"/>
          <w:szCs w:val="20"/>
        </w:rPr>
        <w:t xml:space="preserve"> dimensions give it a generous capacity. Each side is made of nine 5-inch squares; the band joining the sides and the handle is made of a continuous strip of double crochet.</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Size:</w:t>
      </w:r>
      <w:r w:rsidRPr="0058499E">
        <w:rPr>
          <w:rFonts w:ascii="Times" w:hAnsi="Times" w:cs="Times New Roman"/>
          <w:sz w:val="20"/>
          <w:szCs w:val="20"/>
        </w:rPr>
        <w:t xml:space="preserve"> 15 by 15 by 2 1/2 inches deep.</w:t>
      </w:r>
      <w:r w:rsidRPr="0058499E">
        <w:rPr>
          <w:rFonts w:ascii="Times" w:hAnsi="Times" w:cs="Times New Roman"/>
          <w:sz w:val="20"/>
          <w:szCs w:val="20"/>
        </w:rPr>
        <w:br/>
      </w:r>
      <w:r w:rsidRPr="0058499E">
        <w:rPr>
          <w:rFonts w:ascii="Times" w:hAnsi="Times" w:cs="Times New Roman"/>
          <w:b/>
          <w:bCs/>
          <w:sz w:val="20"/>
          <w:szCs w:val="20"/>
        </w:rPr>
        <w:t>Handle portion</w:t>
      </w:r>
      <w:r w:rsidRPr="0058499E">
        <w:rPr>
          <w:rFonts w:ascii="Times" w:hAnsi="Times" w:cs="Times New Roman"/>
          <w:sz w:val="20"/>
          <w:szCs w:val="20"/>
        </w:rPr>
        <w:t xml:space="preserve"> is </w:t>
      </w:r>
      <w:proofErr w:type="gramStart"/>
      <w:r w:rsidRPr="0058499E">
        <w:rPr>
          <w:rFonts w:ascii="Times" w:hAnsi="Times" w:cs="Times New Roman"/>
          <w:sz w:val="20"/>
          <w:szCs w:val="20"/>
        </w:rPr>
        <w:t>34 1/2 inches</w:t>
      </w:r>
      <w:proofErr w:type="gramEnd"/>
      <w:r w:rsidRPr="0058499E">
        <w:rPr>
          <w:rFonts w:ascii="Times" w:hAnsi="Times" w:cs="Times New Roman"/>
          <w:sz w:val="20"/>
          <w:szCs w:val="20"/>
        </w:rPr>
        <w:t xml:space="preserve"> long.</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lastRenderedPageBreak/>
        <w:t>Materials:</w:t>
      </w:r>
      <w:r w:rsidRPr="0058499E">
        <w:rPr>
          <w:rFonts w:ascii="Times" w:hAnsi="Times" w:cs="Times New Roman"/>
          <w:sz w:val="20"/>
          <w:szCs w:val="20"/>
        </w:rPr>
        <w:t xml:space="preserve"> 4-ply knitting worsted (4-ounce skein), 1 each of orange, beige, gold, and rust, 2 each of dark brown.</w:t>
      </w:r>
      <w:r w:rsidRPr="0058499E">
        <w:rPr>
          <w:rFonts w:ascii="Times" w:hAnsi="Times" w:cs="Times New Roman"/>
          <w:sz w:val="20"/>
          <w:szCs w:val="20"/>
        </w:rPr>
        <w:br/>
        <w:t>Crochet hook size G or size needed to obtain gauge.</w:t>
      </w:r>
      <w:r w:rsidRPr="0058499E">
        <w:rPr>
          <w:rFonts w:ascii="Times" w:hAnsi="Times" w:cs="Times New Roman"/>
          <w:sz w:val="20"/>
          <w:szCs w:val="20"/>
        </w:rPr>
        <w:br/>
        <w:t>No. 18 tapestry needle.</w:t>
      </w:r>
      <w:r w:rsidRPr="0058499E">
        <w:rPr>
          <w:rFonts w:ascii="Times" w:hAnsi="Times" w:cs="Times New Roman"/>
          <w:sz w:val="20"/>
          <w:szCs w:val="20"/>
        </w:rPr>
        <w:br/>
        <w:t xml:space="preserve">2 1/4 yards of 2 1/4-inch-wide brown grosgrain </w:t>
      </w:r>
      <w:proofErr w:type="gramStart"/>
      <w:r w:rsidRPr="0058499E">
        <w:rPr>
          <w:rFonts w:ascii="Times" w:hAnsi="Times" w:cs="Times New Roman"/>
          <w:sz w:val="20"/>
          <w:szCs w:val="20"/>
        </w:rPr>
        <w:t>ribbon</w:t>
      </w:r>
      <w:proofErr w:type="gramEnd"/>
      <w:r w:rsidRPr="0058499E">
        <w:rPr>
          <w:rFonts w:ascii="Times" w:hAnsi="Times" w:cs="Times New Roman"/>
          <w:sz w:val="20"/>
          <w:szCs w:val="20"/>
        </w:rPr>
        <w:t xml:space="preserve">, 1 yard of 1-inch-wide brown grosgrain ribbon. 1/2 yard of 45-inch-wide </w:t>
      </w:r>
      <w:proofErr w:type="gramStart"/>
      <w:r w:rsidRPr="0058499E">
        <w:rPr>
          <w:rFonts w:ascii="Times" w:hAnsi="Times" w:cs="Times New Roman"/>
          <w:sz w:val="20"/>
          <w:szCs w:val="20"/>
        </w:rPr>
        <w:t>heavy-weight</w:t>
      </w:r>
      <w:proofErr w:type="gramEnd"/>
      <w:r w:rsidRPr="0058499E">
        <w:rPr>
          <w:rFonts w:ascii="Times" w:hAnsi="Times" w:cs="Times New Roman"/>
          <w:sz w:val="20"/>
          <w:szCs w:val="20"/>
        </w:rPr>
        <w:t xml:space="preserve"> brown lining,</w:t>
      </w:r>
      <w:r w:rsidRPr="0058499E">
        <w:rPr>
          <w:rFonts w:ascii="Times" w:hAnsi="Times" w:cs="Times New Roman"/>
          <w:sz w:val="20"/>
          <w:szCs w:val="20"/>
        </w:rPr>
        <w:br/>
        <w:t>brown thread,</w:t>
      </w:r>
      <w:r w:rsidRPr="0058499E">
        <w:rPr>
          <w:rFonts w:ascii="Times" w:hAnsi="Times" w:cs="Times New Roman"/>
          <w:sz w:val="20"/>
          <w:szCs w:val="20"/>
        </w:rPr>
        <w:br/>
        <w:t>sewing needle.</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Gauge:</w:t>
      </w:r>
      <w:r w:rsidRPr="0058499E">
        <w:rPr>
          <w:rFonts w:ascii="Times" w:hAnsi="Times" w:cs="Times New Roman"/>
          <w:sz w:val="20"/>
          <w:szCs w:val="20"/>
        </w:rPr>
        <w:t xml:space="preserve"> Squares are 5 by 5 inches.</w:t>
      </w:r>
      <w:r w:rsidRPr="0058499E">
        <w:rPr>
          <w:rFonts w:ascii="Times" w:hAnsi="Times" w:cs="Times New Roman"/>
          <w:sz w:val="20"/>
          <w:szCs w:val="20"/>
        </w:rPr>
        <w:br/>
      </w:r>
      <w:r w:rsidRPr="0058499E">
        <w:rPr>
          <w:rFonts w:ascii="Times" w:hAnsi="Times" w:cs="Times New Roman"/>
          <w:b/>
          <w:bCs/>
          <w:sz w:val="20"/>
          <w:szCs w:val="20"/>
        </w:rPr>
        <w:t>Handle gauge</w:t>
      </w:r>
      <w:r w:rsidRPr="0058499E">
        <w:rPr>
          <w:rFonts w:ascii="Times" w:hAnsi="Times" w:cs="Times New Roman"/>
          <w:sz w:val="20"/>
          <w:szCs w:val="20"/>
        </w:rPr>
        <w:t xml:space="preserve"> is 4 </w:t>
      </w:r>
      <w:proofErr w:type="spellStart"/>
      <w:r w:rsidRPr="0058499E">
        <w:rPr>
          <w:rFonts w:ascii="Times" w:hAnsi="Times" w:cs="Times New Roman"/>
          <w:sz w:val="20"/>
          <w:szCs w:val="20"/>
        </w:rPr>
        <w:t>st</w:t>
      </w:r>
      <w:proofErr w:type="spellEnd"/>
      <w:r w:rsidRPr="0058499E">
        <w:rPr>
          <w:rFonts w:ascii="Times" w:hAnsi="Times" w:cs="Times New Roman"/>
          <w:sz w:val="20"/>
          <w:szCs w:val="20"/>
        </w:rPr>
        <w:t>= 1 inch, 2 rows of dc=l inch.</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Squares:</w:t>
      </w:r>
      <w:r w:rsidRPr="0058499E">
        <w:rPr>
          <w:rFonts w:ascii="Times" w:hAnsi="Times" w:cs="Times New Roman"/>
          <w:sz w:val="20"/>
          <w:szCs w:val="20"/>
        </w:rPr>
        <w:t xml:space="preserve"> Follow crochet </w:t>
      </w:r>
      <w:r w:rsidRPr="0058499E">
        <w:rPr>
          <w:rFonts w:ascii="Times" w:hAnsi="Times" w:cs="Times New Roman"/>
          <w:b/>
          <w:bCs/>
          <w:sz w:val="20"/>
          <w:szCs w:val="20"/>
        </w:rPr>
        <w:fldChar w:fldCharType="begin"/>
      </w:r>
      <w:r w:rsidRPr="0058499E">
        <w:rPr>
          <w:rFonts w:ascii="Times" w:hAnsi="Times" w:cs="Times New Roman"/>
          <w:b/>
          <w:bCs/>
          <w:sz w:val="20"/>
          <w:szCs w:val="20"/>
        </w:rPr>
        <w:instrText xml:space="preserve"> HYPERLINK "http://grandmotherspatternbook.com/?p=1411" \t "_blank" </w:instrText>
      </w:r>
      <w:r w:rsidRPr="0058499E">
        <w:rPr>
          <w:rFonts w:ascii="Times" w:hAnsi="Times" w:cs="Times New Roman"/>
          <w:b/>
          <w:bCs/>
          <w:sz w:val="20"/>
          <w:szCs w:val="20"/>
        </w:rPr>
      </w:r>
      <w:r w:rsidRPr="0058499E">
        <w:rPr>
          <w:rFonts w:ascii="Times" w:hAnsi="Times" w:cs="Times New Roman"/>
          <w:b/>
          <w:bCs/>
          <w:sz w:val="20"/>
          <w:szCs w:val="20"/>
        </w:rPr>
        <w:fldChar w:fldCharType="separate"/>
      </w:r>
      <w:r w:rsidRPr="0058499E">
        <w:rPr>
          <w:rFonts w:ascii="Times" w:hAnsi="Times" w:cs="Times New Roman"/>
          <w:b/>
          <w:bCs/>
          <w:color w:val="0000FF"/>
          <w:sz w:val="20"/>
          <w:szCs w:val="20"/>
          <w:u w:val="single"/>
        </w:rPr>
        <w:t>directions for popcorn afghan squares</w:t>
      </w:r>
      <w:r w:rsidRPr="0058499E">
        <w:rPr>
          <w:rFonts w:ascii="Times" w:hAnsi="Times" w:cs="Times New Roman"/>
          <w:b/>
          <w:bCs/>
          <w:sz w:val="20"/>
          <w:szCs w:val="20"/>
        </w:rPr>
        <w:fldChar w:fldCharType="end"/>
      </w:r>
      <w:r w:rsidRPr="0058499E">
        <w:rPr>
          <w:rFonts w:ascii="Times" w:hAnsi="Times" w:cs="Times New Roman"/>
          <w:sz w:val="20"/>
          <w:szCs w:val="20"/>
        </w:rPr>
        <w:t xml:space="preserve">, alternating </w:t>
      </w:r>
      <w:proofErr w:type="spellStart"/>
      <w:r w:rsidRPr="0058499E">
        <w:rPr>
          <w:rFonts w:ascii="Times" w:hAnsi="Times" w:cs="Times New Roman"/>
          <w:sz w:val="20"/>
          <w:szCs w:val="20"/>
        </w:rPr>
        <w:t>colors</w:t>
      </w:r>
      <w:proofErr w:type="spellEnd"/>
      <w:r w:rsidRPr="0058499E">
        <w:rPr>
          <w:rFonts w:ascii="Times" w:hAnsi="Times" w:cs="Times New Roman"/>
          <w:sz w:val="20"/>
          <w:szCs w:val="20"/>
        </w:rPr>
        <w:t xml:space="preserve"> for </w:t>
      </w:r>
      <w:proofErr w:type="spellStart"/>
      <w:r w:rsidRPr="0058499E">
        <w:rPr>
          <w:rFonts w:ascii="Times" w:hAnsi="Times" w:cs="Times New Roman"/>
          <w:sz w:val="20"/>
          <w:szCs w:val="20"/>
        </w:rPr>
        <w:t>rnds</w:t>
      </w:r>
      <w:proofErr w:type="spellEnd"/>
      <w:r w:rsidRPr="0058499E">
        <w:rPr>
          <w:rFonts w:ascii="Times" w:hAnsi="Times" w:cs="Times New Roman"/>
          <w:sz w:val="20"/>
          <w:szCs w:val="20"/>
        </w:rPr>
        <w:t xml:space="preserve"> 1, 2, 3 and 4. Use dark brown for </w:t>
      </w:r>
      <w:proofErr w:type="spellStart"/>
      <w:r w:rsidRPr="0058499E">
        <w:rPr>
          <w:rFonts w:ascii="Times" w:hAnsi="Times" w:cs="Times New Roman"/>
          <w:sz w:val="20"/>
          <w:szCs w:val="20"/>
        </w:rPr>
        <w:t>rnd</w:t>
      </w:r>
      <w:proofErr w:type="spellEnd"/>
      <w:r w:rsidRPr="0058499E">
        <w:rPr>
          <w:rFonts w:ascii="Times" w:hAnsi="Times" w:cs="Times New Roman"/>
          <w:sz w:val="20"/>
          <w:szCs w:val="20"/>
        </w:rPr>
        <w:t xml:space="preserve"> 5 only.</w:t>
      </w:r>
      <w:r w:rsidRPr="0058499E">
        <w:rPr>
          <w:rFonts w:ascii="Times" w:hAnsi="Times" w:cs="Times New Roman"/>
          <w:sz w:val="20"/>
          <w:szCs w:val="20"/>
        </w:rPr>
        <w:br/>
        <w:t>Make 18 squares.</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Joining:</w:t>
      </w:r>
      <w:r w:rsidRPr="0058499E">
        <w:rPr>
          <w:rFonts w:ascii="Times" w:hAnsi="Times" w:cs="Times New Roman"/>
          <w:sz w:val="20"/>
          <w:szCs w:val="20"/>
        </w:rPr>
        <w:t xml:space="preserve"> Join squares for sides, 3 squares by 3 squares. Alternate squares to vary </w:t>
      </w:r>
      <w:proofErr w:type="spellStart"/>
      <w:r w:rsidRPr="0058499E">
        <w:rPr>
          <w:rFonts w:ascii="Times" w:hAnsi="Times" w:cs="Times New Roman"/>
          <w:sz w:val="20"/>
          <w:szCs w:val="20"/>
        </w:rPr>
        <w:t>colors</w:t>
      </w:r>
      <w:proofErr w:type="spellEnd"/>
      <w:r w:rsidRPr="0058499E">
        <w:rPr>
          <w:rFonts w:ascii="Times" w:hAnsi="Times" w:cs="Times New Roman"/>
          <w:sz w:val="20"/>
          <w:szCs w:val="20"/>
        </w:rPr>
        <w:t xml:space="preserve">. From right side, along what will be upper edge of tote, join dark brown yarn in </w:t>
      </w:r>
      <w:proofErr w:type="spellStart"/>
      <w:r w:rsidRPr="0058499E">
        <w:rPr>
          <w:rFonts w:ascii="Times" w:hAnsi="Times" w:cs="Times New Roman"/>
          <w:sz w:val="20"/>
          <w:szCs w:val="20"/>
        </w:rPr>
        <w:t>center</w:t>
      </w:r>
      <w:proofErr w:type="spellEnd"/>
      <w:r w:rsidRPr="0058499E">
        <w:rPr>
          <w:rFonts w:ascii="Times" w:hAnsi="Times" w:cs="Times New Roman"/>
          <w:sz w:val="20"/>
          <w:szCs w:val="20"/>
        </w:rPr>
        <w:t xml:space="preserve">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of corner,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 Work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each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of square and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seam between squares. Fasten off yarn in </w:t>
      </w:r>
      <w:proofErr w:type="spellStart"/>
      <w:r w:rsidRPr="0058499E">
        <w:rPr>
          <w:rFonts w:ascii="Times" w:hAnsi="Times" w:cs="Times New Roman"/>
          <w:sz w:val="20"/>
          <w:szCs w:val="20"/>
        </w:rPr>
        <w:t>center</w:t>
      </w:r>
      <w:proofErr w:type="spellEnd"/>
      <w:r w:rsidRPr="0058499E">
        <w:rPr>
          <w:rFonts w:ascii="Times" w:hAnsi="Times" w:cs="Times New Roman"/>
          <w:sz w:val="20"/>
          <w:szCs w:val="20"/>
        </w:rPr>
        <w:t xml:space="preserve">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of </w:t>
      </w:r>
      <w:proofErr w:type="spellStart"/>
      <w:r w:rsidRPr="0058499E">
        <w:rPr>
          <w:rFonts w:ascii="Times" w:hAnsi="Times" w:cs="Times New Roman"/>
          <w:sz w:val="20"/>
          <w:szCs w:val="20"/>
        </w:rPr>
        <w:t>lef</w:t>
      </w:r>
      <w:proofErr w:type="spellEnd"/>
      <w:r w:rsidRPr="0058499E">
        <w:rPr>
          <w:rFonts w:ascii="Times" w:hAnsi="Times" w:cs="Times New Roman"/>
          <w:sz w:val="20"/>
          <w:szCs w:val="20"/>
        </w:rPr>
        <w:t xml:space="preserve"> corner. Block sides of tote after squares are joined.</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The handle/band:</w:t>
      </w:r>
      <w:r w:rsidRPr="0058499E">
        <w:rPr>
          <w:rFonts w:ascii="Times" w:hAnsi="Times" w:cs="Times New Roman"/>
          <w:sz w:val="20"/>
          <w:szCs w:val="20"/>
        </w:rPr>
        <w:t xml:space="preserve"> Join dark brown yarn at </w:t>
      </w:r>
      <w:proofErr w:type="spellStart"/>
      <w:r w:rsidRPr="0058499E">
        <w:rPr>
          <w:rFonts w:ascii="Times" w:hAnsi="Times" w:cs="Times New Roman"/>
          <w:sz w:val="20"/>
          <w:szCs w:val="20"/>
        </w:rPr>
        <w:t>center</w:t>
      </w:r>
      <w:proofErr w:type="spellEnd"/>
      <w:r w:rsidRPr="0058499E">
        <w:rPr>
          <w:rFonts w:ascii="Times" w:hAnsi="Times" w:cs="Times New Roman"/>
          <w:sz w:val="20"/>
          <w:szCs w:val="20"/>
        </w:rPr>
        <w:t xml:space="preserve"> of </w:t>
      </w:r>
      <w:proofErr w:type="gramStart"/>
      <w:r w:rsidRPr="0058499E">
        <w:rPr>
          <w:rFonts w:ascii="Times" w:hAnsi="Times" w:cs="Times New Roman"/>
          <w:sz w:val="20"/>
          <w:szCs w:val="20"/>
        </w:rPr>
        <w:t>middle square</w:t>
      </w:r>
      <w:proofErr w:type="gramEnd"/>
      <w:r w:rsidRPr="0058499E">
        <w:rPr>
          <w:rFonts w:ascii="Times" w:hAnsi="Times" w:cs="Times New Roman"/>
          <w:sz w:val="20"/>
          <w:szCs w:val="20"/>
        </w:rPr>
        <w:t xml:space="preserve"> at lower edge,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 Work 1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each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of square and 1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seam between squares. Do not increase at corner. At upper edge of</w:t>
      </w:r>
      <w:r w:rsidRPr="0058499E">
        <w:rPr>
          <w:rFonts w:ascii="Times" w:hAnsi="Times" w:cs="Times New Roman"/>
          <w:sz w:val="20"/>
          <w:szCs w:val="20"/>
        </w:rPr>
        <w:br/>
        <w:t xml:space="preserve">side, work 2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side of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edging to secure it. </w:t>
      </w:r>
      <w:proofErr w:type="gramStart"/>
      <w:r w:rsidRPr="0058499E">
        <w:rPr>
          <w:rFonts w:ascii="Times" w:hAnsi="Times" w:cs="Times New Roman"/>
          <w:sz w:val="20"/>
          <w:szCs w:val="20"/>
        </w:rPr>
        <w:t xml:space="preserve">Then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134.</w:t>
      </w:r>
      <w:proofErr w:type="gramEnd"/>
      <w:r w:rsidRPr="0058499E">
        <w:rPr>
          <w:rFonts w:ascii="Times" w:hAnsi="Times" w:cs="Times New Roman"/>
          <w:sz w:val="20"/>
          <w:szCs w:val="20"/>
        </w:rPr>
        <w:t xml:space="preserve"> Join chain to other side of upper edge with 2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side of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edging. Work 1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along side and bottom of tote, joining to first ch-1 with</w:t>
      </w:r>
      <w:r w:rsidRPr="0058499E">
        <w:rPr>
          <w:rFonts w:ascii="Times" w:hAnsi="Times" w:cs="Times New Roman"/>
          <w:sz w:val="20"/>
          <w:szCs w:val="20"/>
        </w:rPr>
        <w:br/>
      </w:r>
      <w:proofErr w:type="spellStart"/>
      <w:proofErr w:type="gramStart"/>
      <w:r w:rsidRPr="0058499E">
        <w:rPr>
          <w:rFonts w:ascii="Times" w:hAnsi="Times" w:cs="Times New Roman"/>
          <w:sz w:val="20"/>
          <w:szCs w:val="20"/>
        </w:rPr>
        <w:t>sl</w:t>
      </w:r>
      <w:proofErr w:type="spellEnd"/>
      <w:proofErr w:type="gramEnd"/>
      <w:r w:rsidRPr="0058499E">
        <w:rPr>
          <w:rFonts w:ascii="Times" w:hAnsi="Times" w:cs="Times New Roman"/>
          <w:sz w:val="20"/>
          <w:szCs w:val="20"/>
        </w:rPr>
        <w:t xml:space="preserve"> </w:t>
      </w:r>
      <w:proofErr w:type="spellStart"/>
      <w:r w:rsidRPr="0058499E">
        <w:rPr>
          <w:rFonts w:ascii="Times" w:hAnsi="Times" w:cs="Times New Roman"/>
          <w:sz w:val="20"/>
          <w:szCs w:val="20"/>
        </w:rPr>
        <w:t>st.</w:t>
      </w:r>
      <w:proofErr w:type="spellEnd"/>
      <w:r w:rsidRPr="0058499E">
        <w:rPr>
          <w:rFonts w:ascii="Times" w:hAnsi="Times" w:cs="Times New Roman"/>
          <w:sz w:val="20"/>
          <w:szCs w:val="20"/>
        </w:rPr>
        <w:t xml:space="preserve">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3, work 1 dc in each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and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around entire bag and handle. Join to top of ch-3 with </w:t>
      </w:r>
      <w:proofErr w:type="spellStart"/>
      <w:proofErr w:type="gramStart"/>
      <w:r w:rsidRPr="0058499E">
        <w:rPr>
          <w:rFonts w:ascii="Times" w:hAnsi="Times" w:cs="Times New Roman"/>
          <w:sz w:val="20"/>
          <w:szCs w:val="20"/>
        </w:rPr>
        <w:t>sl</w:t>
      </w:r>
      <w:proofErr w:type="spellEnd"/>
      <w:proofErr w:type="gramEnd"/>
      <w:r w:rsidRPr="0058499E">
        <w:rPr>
          <w:rFonts w:ascii="Times" w:hAnsi="Times" w:cs="Times New Roman"/>
          <w:sz w:val="20"/>
          <w:szCs w:val="20"/>
        </w:rPr>
        <w:t xml:space="preserve"> </w:t>
      </w:r>
      <w:proofErr w:type="spellStart"/>
      <w:r w:rsidRPr="0058499E">
        <w:rPr>
          <w:rFonts w:ascii="Times" w:hAnsi="Times" w:cs="Times New Roman"/>
          <w:sz w:val="20"/>
          <w:szCs w:val="20"/>
        </w:rPr>
        <w:t>st.</w:t>
      </w:r>
      <w:proofErr w:type="spellEnd"/>
      <w:r w:rsidRPr="0058499E">
        <w:rPr>
          <w:rFonts w:ascii="Times" w:hAnsi="Times" w:cs="Times New Roman"/>
          <w:sz w:val="20"/>
          <w:szCs w:val="20"/>
        </w:rPr>
        <w:t xml:space="preserve"> Repeat from * 3 more times.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 and work final row of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in each dc. Join with </w:t>
      </w:r>
      <w:proofErr w:type="spellStart"/>
      <w:proofErr w:type="gramStart"/>
      <w:r w:rsidRPr="0058499E">
        <w:rPr>
          <w:rFonts w:ascii="Times" w:hAnsi="Times" w:cs="Times New Roman"/>
          <w:sz w:val="20"/>
          <w:szCs w:val="20"/>
        </w:rPr>
        <w:t>sl</w:t>
      </w:r>
      <w:proofErr w:type="spellEnd"/>
      <w:proofErr w:type="gramEnd"/>
      <w:r w:rsidRPr="0058499E">
        <w:rPr>
          <w:rFonts w:ascii="Times" w:hAnsi="Times" w:cs="Times New Roman"/>
          <w:sz w:val="20"/>
          <w:szCs w:val="20"/>
        </w:rPr>
        <w:t xml:space="preserve"> </w:t>
      </w:r>
      <w:proofErr w:type="spellStart"/>
      <w:r w:rsidRPr="0058499E">
        <w:rPr>
          <w:rFonts w:ascii="Times" w:hAnsi="Times" w:cs="Times New Roman"/>
          <w:sz w:val="20"/>
          <w:szCs w:val="20"/>
        </w:rPr>
        <w:t>st</w:t>
      </w:r>
      <w:proofErr w:type="spellEnd"/>
      <w:r w:rsidRPr="0058499E">
        <w:rPr>
          <w:rFonts w:ascii="Times" w:hAnsi="Times" w:cs="Times New Roman"/>
          <w:sz w:val="20"/>
          <w:szCs w:val="20"/>
        </w:rPr>
        <w:t>; fasten off.</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The under handle:</w:t>
      </w:r>
      <w:r w:rsidRPr="0058499E">
        <w:rPr>
          <w:rFonts w:ascii="Times" w:hAnsi="Times" w:cs="Times New Roman"/>
          <w:sz w:val="20"/>
          <w:szCs w:val="20"/>
        </w:rPr>
        <w:t xml:space="preserve"> With dark brown,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140. </w:t>
      </w:r>
      <w:proofErr w:type="gramStart"/>
      <w:r w:rsidRPr="0058499E">
        <w:rPr>
          <w:rFonts w:ascii="Times" w:hAnsi="Times" w:cs="Times New Roman"/>
          <w:sz w:val="20"/>
          <w:szCs w:val="20"/>
        </w:rPr>
        <w:t>Insert hook</w:t>
      </w:r>
      <w:proofErr w:type="gramEnd"/>
      <w:r w:rsidRPr="0058499E">
        <w:rPr>
          <w:rFonts w:ascii="Times" w:hAnsi="Times" w:cs="Times New Roman"/>
          <w:sz w:val="20"/>
          <w:szCs w:val="20"/>
        </w:rPr>
        <w:t xml:space="preserve"> in 4th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from hook and work 1 dc in each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*At end,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3, turn, work 1 row dc. </w:t>
      </w:r>
      <w:proofErr w:type="gramStart"/>
      <w:r w:rsidRPr="0058499E">
        <w:rPr>
          <w:rFonts w:ascii="Times" w:hAnsi="Times" w:cs="Times New Roman"/>
          <w:sz w:val="20"/>
          <w:szCs w:val="20"/>
        </w:rPr>
        <w:t>Repeat from * twice more.</w:t>
      </w:r>
      <w:proofErr w:type="gramEnd"/>
      <w:r w:rsidRPr="0058499E">
        <w:rPr>
          <w:rFonts w:ascii="Times" w:hAnsi="Times" w:cs="Times New Roman"/>
          <w:sz w:val="20"/>
          <w:szCs w:val="20"/>
        </w:rPr>
        <w:t xml:space="preserve">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 turn and work final row of sc. Fasten off.</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Assembling tote:</w:t>
      </w:r>
      <w:r w:rsidRPr="0058499E">
        <w:rPr>
          <w:rFonts w:ascii="Times" w:hAnsi="Times" w:cs="Times New Roman"/>
          <w:sz w:val="20"/>
          <w:szCs w:val="20"/>
        </w:rPr>
        <w:t xml:space="preserve"> Each side of the tote bag is made of nine squares sewn together to make a larger square. The 2-inch-wide band between the sides and the 2-inch-wide handle, called a handle/band, is one continuous strip of double crochet that is crocheted directly on to one of the granny-square sides (see directions for the handle/band above). Working on the inside of the tote, sew second granny-square side to outside of handle/band (Figure E), along sides and bottom.</w:t>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835400" cy="5016500"/>
            <wp:effectExtent l="0" t="0" r="0" b="12700"/>
            <wp:docPr id="2" name="Picture 2" descr="http://grandmotherspatternbook.com/wp-content/uploads/2009/08/grannyshouldertote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ndmotherspatternbook.com/wp-content/uploads/2009/08/grannyshouldertote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5016500"/>
                    </a:xfrm>
                    <a:prstGeom prst="rect">
                      <a:avLst/>
                    </a:prstGeom>
                    <a:noFill/>
                    <a:ln>
                      <a:noFill/>
                    </a:ln>
                  </pic:spPr>
                </pic:pic>
              </a:graphicData>
            </a:graphic>
          </wp:inline>
        </w:drawing>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810000" cy="4660900"/>
            <wp:effectExtent l="0" t="0" r="0" b="12700"/>
            <wp:docPr id="3" name="Picture 3" descr="http://grandmotherspatternbook.com/wp-content/uploads/2009/08/grannyshouldertote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ndmotherspatternbook.com/wp-content/uploads/2009/08/grannyshouldertotef.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660900"/>
                    </a:xfrm>
                    <a:prstGeom prst="rect">
                      <a:avLst/>
                    </a:prstGeom>
                    <a:noFill/>
                    <a:ln>
                      <a:noFill/>
                    </a:ln>
                  </pic:spPr>
                </pic:pic>
              </a:graphicData>
            </a:graphic>
          </wp:inline>
        </w:drawing>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797300" cy="4737100"/>
            <wp:effectExtent l="0" t="0" r="12700" b="12700"/>
            <wp:docPr id="4" name="Picture 4" descr="http://grandmotherspatternbook.com/wp-content/uploads/2009/08/grannyshouldertote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ndmotherspatternbook.com/wp-content/uploads/2009/08/grannyshouldertote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300" cy="4737100"/>
                    </a:xfrm>
                    <a:prstGeom prst="rect">
                      <a:avLst/>
                    </a:prstGeom>
                    <a:noFill/>
                    <a:ln>
                      <a:noFill/>
                    </a:ln>
                  </pic:spPr>
                </pic:pic>
              </a:graphicData>
            </a:graphic>
          </wp:inline>
        </w:drawing>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sz w:val="20"/>
          <w:szCs w:val="20"/>
        </w:rPr>
        <w:t xml:space="preserve">The handle/band is reinforced with grosgrain ribbon. With the tote inside out and starting at </w:t>
      </w:r>
      <w:proofErr w:type="spellStart"/>
      <w:r w:rsidRPr="0058499E">
        <w:rPr>
          <w:rFonts w:ascii="Times" w:hAnsi="Times" w:cs="Times New Roman"/>
          <w:sz w:val="20"/>
          <w:szCs w:val="20"/>
        </w:rPr>
        <w:t>center</w:t>
      </w:r>
      <w:proofErr w:type="spellEnd"/>
      <w:r w:rsidRPr="0058499E">
        <w:rPr>
          <w:rFonts w:ascii="Times" w:hAnsi="Times" w:cs="Times New Roman"/>
          <w:sz w:val="20"/>
          <w:szCs w:val="20"/>
        </w:rPr>
        <w:t xml:space="preserve"> bottom, pin 2 1/4-inch-wide </w:t>
      </w:r>
      <w:proofErr w:type="gramStart"/>
      <w:r w:rsidRPr="0058499E">
        <w:rPr>
          <w:rFonts w:ascii="Times" w:hAnsi="Times" w:cs="Times New Roman"/>
          <w:sz w:val="20"/>
          <w:szCs w:val="20"/>
        </w:rPr>
        <w:t>ribbon</w:t>
      </w:r>
      <w:proofErr w:type="gramEnd"/>
      <w:r w:rsidRPr="0058499E">
        <w:rPr>
          <w:rFonts w:ascii="Times" w:hAnsi="Times" w:cs="Times New Roman"/>
          <w:sz w:val="20"/>
          <w:szCs w:val="20"/>
        </w:rPr>
        <w:t xml:space="preserve"> to the inside of the entire handle/band. Lap ends and secure ribbon in place with catch stitches (Figure F). To finish the handle, the crocheted under handle (see directions above) is placed over the grosgrain ribbon along the handle (but not along the band between granny-square sides) (Figure G). The three layers of the handle, two layers of double crochet with </w:t>
      </w:r>
      <w:proofErr w:type="gramStart"/>
      <w:r w:rsidRPr="0058499E">
        <w:rPr>
          <w:rFonts w:ascii="Times" w:hAnsi="Times" w:cs="Times New Roman"/>
          <w:sz w:val="20"/>
          <w:szCs w:val="20"/>
        </w:rPr>
        <w:t>a ribbon</w:t>
      </w:r>
      <w:proofErr w:type="gramEnd"/>
      <w:r w:rsidRPr="0058499E">
        <w:rPr>
          <w:rFonts w:ascii="Times" w:hAnsi="Times" w:cs="Times New Roman"/>
          <w:sz w:val="20"/>
          <w:szCs w:val="20"/>
        </w:rPr>
        <w:t xml:space="preserve"> reinforcement between them, must be crocheted together.</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sz w:val="20"/>
          <w:szCs w:val="20"/>
        </w:rPr>
        <w:t xml:space="preserve">To do this, turn tote right side out. From right side of upper handle, join dark brown yarn to top loop of upper handle above sides and top loop of 2nd stitch of the under handle. </w:t>
      </w:r>
      <w:proofErr w:type="spellStart"/>
      <w:r w:rsidRPr="0058499E">
        <w:rPr>
          <w:rFonts w:ascii="Times" w:hAnsi="Times" w:cs="Times New Roman"/>
          <w:sz w:val="20"/>
          <w:szCs w:val="20"/>
        </w:rPr>
        <w:t>Ch</w:t>
      </w:r>
      <w:proofErr w:type="spellEnd"/>
      <w:r w:rsidRPr="0058499E">
        <w:rPr>
          <w:rFonts w:ascii="Times" w:hAnsi="Times" w:cs="Times New Roman"/>
          <w:sz w:val="20"/>
          <w:szCs w:val="20"/>
        </w:rPr>
        <w:t xml:space="preserve"> 1 and work 1 row of </w:t>
      </w:r>
      <w:proofErr w:type="spellStart"/>
      <w:r w:rsidRPr="0058499E">
        <w:rPr>
          <w:rFonts w:ascii="Times" w:hAnsi="Times" w:cs="Times New Roman"/>
          <w:sz w:val="20"/>
          <w:szCs w:val="20"/>
        </w:rPr>
        <w:t>sc</w:t>
      </w:r>
      <w:proofErr w:type="spellEnd"/>
      <w:r w:rsidRPr="0058499E">
        <w:rPr>
          <w:rFonts w:ascii="Times" w:hAnsi="Times" w:cs="Times New Roman"/>
          <w:sz w:val="20"/>
          <w:szCs w:val="20"/>
        </w:rPr>
        <w:t xml:space="preserve"> through one loop of each handle section (Figure H). Fasten off at other granny-square side. Join other edge of crocheted handles in same manner, sandwiching the ribbon between handle sections. Lightly steam the under handle to shrink any fullness. Let dry before attaching lining.</w:t>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6350000" cy="2844800"/>
            <wp:effectExtent l="0" t="0" r="0" b="0"/>
            <wp:docPr id="5" name="Picture 5" descr="http://grandmotherspatternbook.com/wp-content/uploads/2009/08/grannyshouldertote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ndmotherspatternbook.com/wp-content/uploads/2009/08/grannyshouldertoteh.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00" cy="2844800"/>
                    </a:xfrm>
                    <a:prstGeom prst="rect">
                      <a:avLst/>
                    </a:prstGeom>
                    <a:noFill/>
                    <a:ln>
                      <a:noFill/>
                    </a:ln>
                  </pic:spPr>
                </pic:pic>
              </a:graphicData>
            </a:graphic>
          </wp:inline>
        </w:drawing>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b/>
          <w:bCs/>
          <w:sz w:val="20"/>
          <w:szCs w:val="20"/>
        </w:rPr>
        <w:t>Lining:</w:t>
      </w:r>
      <w:r w:rsidRPr="0058499E">
        <w:rPr>
          <w:rFonts w:ascii="Times" w:hAnsi="Times" w:cs="Times New Roman"/>
          <w:sz w:val="20"/>
          <w:szCs w:val="20"/>
        </w:rPr>
        <w:t xml:space="preserve"> Cut two pieces of lining each 18 1/2 inches wide by 17 1/2 inches long. One-half inch seams are allowed. With right sides together, machine stitch along one side of lining, across bottom, and along other side. Press seams open. Fold into triangle at corner and stitch across corner 1 1/8 inch from end. Trim corner to 1/2 inch (Figure I).</w:t>
      </w:r>
    </w:p>
    <w:p w:rsidR="0058499E" w:rsidRPr="0058499E" w:rsidRDefault="0058499E" w:rsidP="0058499E">
      <w:pPr>
        <w:spacing w:before="100" w:beforeAutospacing="1" w:after="100" w:afterAutospacing="1"/>
        <w:rPr>
          <w:rFonts w:ascii="Times" w:hAnsi="Times" w:cs="Times New Roman"/>
          <w:sz w:val="20"/>
          <w:szCs w:val="20"/>
        </w:rPr>
      </w:pPr>
      <w:r w:rsidRPr="0058499E">
        <w:rPr>
          <w:rFonts w:ascii="Times" w:hAnsi="Times" w:cs="Times New Roman"/>
          <w:sz w:val="20"/>
          <w:szCs w:val="20"/>
        </w:rPr>
        <w:t xml:space="preserve">Press crease along either side of lining from one end of stitching to the other (Figure J). Turn under 1/2 inch at top of lining and press. Stitch 1-inch-wide ribbon just inside pressed edge of lining (Figure K), and overlap edges of ribbon where they meet. Insert lining into bag, aligning side seam of lining with </w:t>
      </w:r>
      <w:proofErr w:type="spellStart"/>
      <w:r w:rsidRPr="0058499E">
        <w:rPr>
          <w:rFonts w:ascii="Times" w:hAnsi="Times" w:cs="Times New Roman"/>
          <w:sz w:val="20"/>
          <w:szCs w:val="20"/>
        </w:rPr>
        <w:t>center</w:t>
      </w:r>
      <w:proofErr w:type="spellEnd"/>
      <w:r w:rsidRPr="0058499E">
        <w:rPr>
          <w:rFonts w:ascii="Times" w:hAnsi="Times" w:cs="Times New Roman"/>
          <w:sz w:val="20"/>
          <w:szCs w:val="20"/>
        </w:rPr>
        <w:t xml:space="preserve"> of bands and hand sew in place just below edge along sides. Secure lining to lower edge of tote at corners with several small stitches.</w:t>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886200" cy="4152900"/>
            <wp:effectExtent l="0" t="0" r="0" b="12700"/>
            <wp:docPr id="6" name="Picture 6" descr="http://grandmotherspatternbook.com/wp-content/uploads/2009/08/grannshouldtertote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ndmotherspatternbook.com/wp-content/uploads/2009/08/grannshouldtertotei.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4152900"/>
                    </a:xfrm>
                    <a:prstGeom prst="rect">
                      <a:avLst/>
                    </a:prstGeom>
                    <a:noFill/>
                    <a:ln>
                      <a:noFill/>
                    </a:ln>
                  </pic:spPr>
                </pic:pic>
              </a:graphicData>
            </a:graphic>
          </wp:inline>
        </w:drawing>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924300" cy="4381500"/>
            <wp:effectExtent l="0" t="0" r="12700" b="12700"/>
            <wp:docPr id="7" name="Picture 7" descr="http://grandmotherspatternbook.com/wp-content/uploads/2009/08/grannyshouldertotej.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ndmotherspatternbook.com/wp-content/uploads/2009/08/grannyshouldertotej.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4381500"/>
                    </a:xfrm>
                    <a:prstGeom prst="rect">
                      <a:avLst/>
                    </a:prstGeom>
                    <a:noFill/>
                    <a:ln>
                      <a:noFill/>
                    </a:ln>
                  </pic:spPr>
                </pic:pic>
              </a:graphicData>
            </a:graphic>
          </wp:inline>
        </w:drawing>
      </w:r>
    </w:p>
    <w:p w:rsidR="0058499E" w:rsidRPr="0058499E" w:rsidRDefault="0058499E" w:rsidP="0058499E">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937000" cy="4749800"/>
            <wp:effectExtent l="0" t="0" r="0" b="0"/>
            <wp:docPr id="8" name="Picture 8" descr="http://grandmotherspatternbook.com/wp-content/uploads/2009/08/grannyshouldertotek.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ndmotherspatternbook.com/wp-content/uploads/2009/08/grannyshouldertotek.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7000" cy="4749800"/>
                    </a:xfrm>
                    <a:prstGeom prst="rect">
                      <a:avLst/>
                    </a:prstGeom>
                    <a:noFill/>
                    <a:ln>
                      <a:noFill/>
                    </a:ln>
                  </pic:spPr>
                </pic:pic>
              </a:graphicData>
            </a:graphic>
          </wp:inline>
        </w:drawing>
      </w:r>
    </w:p>
    <w:sectPr w:rsidR="0058499E" w:rsidRPr="0058499E" w:rsidSect="00EB1A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3475"/>
    <w:multiLevelType w:val="multilevel"/>
    <w:tmpl w:val="4D7E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34D97"/>
    <w:multiLevelType w:val="multilevel"/>
    <w:tmpl w:val="DC74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9E"/>
    <w:rsid w:val="0058499E"/>
    <w:rsid w:val="00703445"/>
    <w:rsid w:val="00EB1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FE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99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8499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849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9E"/>
    <w:rPr>
      <w:rFonts w:ascii="Times" w:hAnsi="Times"/>
      <w:b/>
      <w:bCs/>
      <w:kern w:val="36"/>
      <w:sz w:val="48"/>
      <w:szCs w:val="48"/>
    </w:rPr>
  </w:style>
  <w:style w:type="character" w:customStyle="1" w:styleId="Heading2Char">
    <w:name w:val="Heading 2 Char"/>
    <w:basedOn w:val="DefaultParagraphFont"/>
    <w:link w:val="Heading2"/>
    <w:uiPriority w:val="9"/>
    <w:rsid w:val="0058499E"/>
    <w:rPr>
      <w:rFonts w:ascii="Times" w:hAnsi="Times"/>
      <w:b/>
      <w:bCs/>
      <w:sz w:val="36"/>
      <w:szCs w:val="36"/>
    </w:rPr>
  </w:style>
  <w:style w:type="character" w:customStyle="1" w:styleId="Heading3Char">
    <w:name w:val="Heading 3 Char"/>
    <w:basedOn w:val="DefaultParagraphFont"/>
    <w:link w:val="Heading3"/>
    <w:uiPriority w:val="9"/>
    <w:rsid w:val="0058499E"/>
    <w:rPr>
      <w:rFonts w:ascii="Times" w:hAnsi="Times"/>
      <w:b/>
      <w:bCs/>
      <w:sz w:val="27"/>
      <w:szCs w:val="27"/>
    </w:rPr>
  </w:style>
  <w:style w:type="character" w:styleId="Hyperlink">
    <w:name w:val="Hyperlink"/>
    <w:basedOn w:val="DefaultParagraphFont"/>
    <w:uiPriority w:val="99"/>
    <w:semiHidden/>
    <w:unhideWhenUsed/>
    <w:rsid w:val="0058499E"/>
    <w:rPr>
      <w:color w:val="0000FF"/>
      <w:u w:val="single"/>
    </w:rPr>
  </w:style>
  <w:style w:type="paragraph" w:styleId="z-TopofForm">
    <w:name w:val="HTML Top of Form"/>
    <w:basedOn w:val="Normal"/>
    <w:next w:val="Normal"/>
    <w:link w:val="z-TopofFormChar"/>
    <w:hidden/>
    <w:uiPriority w:val="99"/>
    <w:semiHidden/>
    <w:unhideWhenUsed/>
    <w:rsid w:val="0058499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8499E"/>
    <w:rPr>
      <w:rFonts w:ascii="Arial" w:hAnsi="Arial"/>
      <w:vanish/>
      <w:sz w:val="16"/>
      <w:szCs w:val="16"/>
    </w:rPr>
  </w:style>
  <w:style w:type="paragraph" w:styleId="z-BottomofForm">
    <w:name w:val="HTML Bottom of Form"/>
    <w:basedOn w:val="Normal"/>
    <w:next w:val="Normal"/>
    <w:link w:val="z-BottomofFormChar"/>
    <w:hidden/>
    <w:uiPriority w:val="99"/>
    <w:unhideWhenUsed/>
    <w:rsid w:val="0058499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58499E"/>
    <w:rPr>
      <w:rFonts w:ascii="Arial" w:hAnsi="Arial"/>
      <w:vanish/>
      <w:sz w:val="16"/>
      <w:szCs w:val="16"/>
    </w:rPr>
  </w:style>
  <w:style w:type="character" w:styleId="Strong">
    <w:name w:val="Strong"/>
    <w:basedOn w:val="DefaultParagraphFont"/>
    <w:uiPriority w:val="22"/>
    <w:qFormat/>
    <w:rsid w:val="0058499E"/>
    <w:rPr>
      <w:b/>
      <w:bCs/>
    </w:rPr>
  </w:style>
  <w:style w:type="paragraph" w:styleId="NormalWeb">
    <w:name w:val="Normal (Web)"/>
    <w:basedOn w:val="Normal"/>
    <w:uiPriority w:val="99"/>
    <w:semiHidden/>
    <w:unhideWhenUsed/>
    <w:rsid w:val="0058499E"/>
    <w:pPr>
      <w:spacing w:before="100" w:beforeAutospacing="1" w:after="100" w:afterAutospacing="1"/>
    </w:pPr>
    <w:rPr>
      <w:rFonts w:ascii="Times" w:hAnsi="Times" w:cs="Times New Roman"/>
      <w:sz w:val="20"/>
      <w:szCs w:val="20"/>
    </w:rPr>
  </w:style>
  <w:style w:type="character" w:customStyle="1" w:styleId="headline">
    <w:name w:val="headline"/>
    <w:basedOn w:val="DefaultParagraphFont"/>
    <w:rsid w:val="0058499E"/>
  </w:style>
  <w:style w:type="paragraph" w:customStyle="1" w:styleId="fbsubscribelink">
    <w:name w:val="fbsubscribelink"/>
    <w:basedOn w:val="Normal"/>
    <w:rsid w:val="0058499E"/>
    <w:pPr>
      <w:spacing w:before="100" w:beforeAutospacing="1" w:after="100" w:afterAutospacing="1"/>
    </w:pPr>
    <w:rPr>
      <w:rFonts w:ascii="Times" w:hAnsi="Times"/>
      <w:sz w:val="20"/>
      <w:szCs w:val="20"/>
    </w:rPr>
  </w:style>
  <w:style w:type="paragraph" w:customStyle="1" w:styleId="credit">
    <w:name w:val="credit"/>
    <w:basedOn w:val="Normal"/>
    <w:rsid w:val="0058499E"/>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58499E"/>
    <w:rPr>
      <w:i/>
      <w:iCs/>
    </w:rPr>
  </w:style>
  <w:style w:type="character" w:styleId="Emphasis">
    <w:name w:val="Emphasis"/>
    <w:basedOn w:val="DefaultParagraphFont"/>
    <w:uiPriority w:val="20"/>
    <w:qFormat/>
    <w:rsid w:val="0058499E"/>
    <w:rPr>
      <w:i/>
      <w:iCs/>
    </w:rPr>
  </w:style>
  <w:style w:type="paragraph" w:styleId="BalloonText">
    <w:name w:val="Balloon Text"/>
    <w:basedOn w:val="Normal"/>
    <w:link w:val="BalloonTextChar"/>
    <w:uiPriority w:val="99"/>
    <w:semiHidden/>
    <w:unhideWhenUsed/>
    <w:rsid w:val="0058499E"/>
    <w:rPr>
      <w:rFonts w:ascii="Lucida Grande" w:hAnsi="Lucida Grande"/>
      <w:sz w:val="18"/>
      <w:szCs w:val="18"/>
    </w:rPr>
  </w:style>
  <w:style w:type="character" w:customStyle="1" w:styleId="BalloonTextChar">
    <w:name w:val="Balloon Text Char"/>
    <w:basedOn w:val="DefaultParagraphFont"/>
    <w:link w:val="BalloonText"/>
    <w:uiPriority w:val="99"/>
    <w:semiHidden/>
    <w:rsid w:val="005849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99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8499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849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9E"/>
    <w:rPr>
      <w:rFonts w:ascii="Times" w:hAnsi="Times"/>
      <w:b/>
      <w:bCs/>
      <w:kern w:val="36"/>
      <w:sz w:val="48"/>
      <w:szCs w:val="48"/>
    </w:rPr>
  </w:style>
  <w:style w:type="character" w:customStyle="1" w:styleId="Heading2Char">
    <w:name w:val="Heading 2 Char"/>
    <w:basedOn w:val="DefaultParagraphFont"/>
    <w:link w:val="Heading2"/>
    <w:uiPriority w:val="9"/>
    <w:rsid w:val="0058499E"/>
    <w:rPr>
      <w:rFonts w:ascii="Times" w:hAnsi="Times"/>
      <w:b/>
      <w:bCs/>
      <w:sz w:val="36"/>
      <w:szCs w:val="36"/>
    </w:rPr>
  </w:style>
  <w:style w:type="character" w:customStyle="1" w:styleId="Heading3Char">
    <w:name w:val="Heading 3 Char"/>
    <w:basedOn w:val="DefaultParagraphFont"/>
    <w:link w:val="Heading3"/>
    <w:uiPriority w:val="9"/>
    <w:rsid w:val="0058499E"/>
    <w:rPr>
      <w:rFonts w:ascii="Times" w:hAnsi="Times"/>
      <w:b/>
      <w:bCs/>
      <w:sz w:val="27"/>
      <w:szCs w:val="27"/>
    </w:rPr>
  </w:style>
  <w:style w:type="character" w:styleId="Hyperlink">
    <w:name w:val="Hyperlink"/>
    <w:basedOn w:val="DefaultParagraphFont"/>
    <w:uiPriority w:val="99"/>
    <w:semiHidden/>
    <w:unhideWhenUsed/>
    <w:rsid w:val="0058499E"/>
    <w:rPr>
      <w:color w:val="0000FF"/>
      <w:u w:val="single"/>
    </w:rPr>
  </w:style>
  <w:style w:type="paragraph" w:styleId="z-TopofForm">
    <w:name w:val="HTML Top of Form"/>
    <w:basedOn w:val="Normal"/>
    <w:next w:val="Normal"/>
    <w:link w:val="z-TopofFormChar"/>
    <w:hidden/>
    <w:uiPriority w:val="99"/>
    <w:semiHidden/>
    <w:unhideWhenUsed/>
    <w:rsid w:val="0058499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8499E"/>
    <w:rPr>
      <w:rFonts w:ascii="Arial" w:hAnsi="Arial"/>
      <w:vanish/>
      <w:sz w:val="16"/>
      <w:szCs w:val="16"/>
    </w:rPr>
  </w:style>
  <w:style w:type="paragraph" w:styleId="z-BottomofForm">
    <w:name w:val="HTML Bottom of Form"/>
    <w:basedOn w:val="Normal"/>
    <w:next w:val="Normal"/>
    <w:link w:val="z-BottomofFormChar"/>
    <w:hidden/>
    <w:uiPriority w:val="99"/>
    <w:unhideWhenUsed/>
    <w:rsid w:val="0058499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58499E"/>
    <w:rPr>
      <w:rFonts w:ascii="Arial" w:hAnsi="Arial"/>
      <w:vanish/>
      <w:sz w:val="16"/>
      <w:szCs w:val="16"/>
    </w:rPr>
  </w:style>
  <w:style w:type="character" w:styleId="Strong">
    <w:name w:val="Strong"/>
    <w:basedOn w:val="DefaultParagraphFont"/>
    <w:uiPriority w:val="22"/>
    <w:qFormat/>
    <w:rsid w:val="0058499E"/>
    <w:rPr>
      <w:b/>
      <w:bCs/>
    </w:rPr>
  </w:style>
  <w:style w:type="paragraph" w:styleId="NormalWeb">
    <w:name w:val="Normal (Web)"/>
    <w:basedOn w:val="Normal"/>
    <w:uiPriority w:val="99"/>
    <w:semiHidden/>
    <w:unhideWhenUsed/>
    <w:rsid w:val="0058499E"/>
    <w:pPr>
      <w:spacing w:before="100" w:beforeAutospacing="1" w:after="100" w:afterAutospacing="1"/>
    </w:pPr>
    <w:rPr>
      <w:rFonts w:ascii="Times" w:hAnsi="Times" w:cs="Times New Roman"/>
      <w:sz w:val="20"/>
      <w:szCs w:val="20"/>
    </w:rPr>
  </w:style>
  <w:style w:type="character" w:customStyle="1" w:styleId="headline">
    <w:name w:val="headline"/>
    <w:basedOn w:val="DefaultParagraphFont"/>
    <w:rsid w:val="0058499E"/>
  </w:style>
  <w:style w:type="paragraph" w:customStyle="1" w:styleId="fbsubscribelink">
    <w:name w:val="fbsubscribelink"/>
    <w:basedOn w:val="Normal"/>
    <w:rsid w:val="0058499E"/>
    <w:pPr>
      <w:spacing w:before="100" w:beforeAutospacing="1" w:after="100" w:afterAutospacing="1"/>
    </w:pPr>
    <w:rPr>
      <w:rFonts w:ascii="Times" w:hAnsi="Times"/>
      <w:sz w:val="20"/>
      <w:szCs w:val="20"/>
    </w:rPr>
  </w:style>
  <w:style w:type="paragraph" w:customStyle="1" w:styleId="credit">
    <w:name w:val="credit"/>
    <w:basedOn w:val="Normal"/>
    <w:rsid w:val="0058499E"/>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58499E"/>
    <w:rPr>
      <w:i/>
      <w:iCs/>
    </w:rPr>
  </w:style>
  <w:style w:type="character" w:styleId="Emphasis">
    <w:name w:val="Emphasis"/>
    <w:basedOn w:val="DefaultParagraphFont"/>
    <w:uiPriority w:val="20"/>
    <w:qFormat/>
    <w:rsid w:val="0058499E"/>
    <w:rPr>
      <w:i/>
      <w:iCs/>
    </w:rPr>
  </w:style>
  <w:style w:type="paragraph" w:styleId="BalloonText">
    <w:name w:val="Balloon Text"/>
    <w:basedOn w:val="Normal"/>
    <w:link w:val="BalloonTextChar"/>
    <w:uiPriority w:val="99"/>
    <w:semiHidden/>
    <w:unhideWhenUsed/>
    <w:rsid w:val="0058499E"/>
    <w:rPr>
      <w:rFonts w:ascii="Lucida Grande" w:hAnsi="Lucida Grande"/>
      <w:sz w:val="18"/>
      <w:szCs w:val="18"/>
    </w:rPr>
  </w:style>
  <w:style w:type="character" w:customStyle="1" w:styleId="BalloonTextChar">
    <w:name w:val="Balloon Text Char"/>
    <w:basedOn w:val="DefaultParagraphFont"/>
    <w:link w:val="BalloonText"/>
    <w:uiPriority w:val="99"/>
    <w:semiHidden/>
    <w:rsid w:val="005849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7073">
      <w:bodyDiv w:val="1"/>
      <w:marLeft w:val="0"/>
      <w:marRight w:val="0"/>
      <w:marTop w:val="0"/>
      <w:marBottom w:val="0"/>
      <w:divBdr>
        <w:top w:val="none" w:sz="0" w:space="0" w:color="auto"/>
        <w:left w:val="none" w:sz="0" w:space="0" w:color="auto"/>
        <w:bottom w:val="none" w:sz="0" w:space="0" w:color="auto"/>
        <w:right w:val="none" w:sz="0" w:space="0" w:color="auto"/>
      </w:divBdr>
      <w:divsChild>
        <w:div w:id="757287609">
          <w:marLeft w:val="0"/>
          <w:marRight w:val="0"/>
          <w:marTop w:val="0"/>
          <w:marBottom w:val="0"/>
          <w:divBdr>
            <w:top w:val="none" w:sz="0" w:space="0" w:color="auto"/>
            <w:left w:val="none" w:sz="0" w:space="0" w:color="auto"/>
            <w:bottom w:val="none" w:sz="0" w:space="0" w:color="auto"/>
            <w:right w:val="none" w:sz="0" w:space="0" w:color="auto"/>
          </w:divBdr>
          <w:divsChild>
            <w:div w:id="51003930">
              <w:marLeft w:val="0"/>
              <w:marRight w:val="0"/>
              <w:marTop w:val="0"/>
              <w:marBottom w:val="0"/>
              <w:divBdr>
                <w:top w:val="none" w:sz="0" w:space="0" w:color="auto"/>
                <w:left w:val="none" w:sz="0" w:space="0" w:color="auto"/>
                <w:bottom w:val="none" w:sz="0" w:space="0" w:color="auto"/>
                <w:right w:val="none" w:sz="0" w:space="0" w:color="auto"/>
              </w:divBdr>
              <w:divsChild>
                <w:div w:id="574627720">
                  <w:marLeft w:val="0"/>
                  <w:marRight w:val="0"/>
                  <w:marTop w:val="0"/>
                  <w:marBottom w:val="0"/>
                  <w:divBdr>
                    <w:top w:val="none" w:sz="0" w:space="0" w:color="auto"/>
                    <w:left w:val="none" w:sz="0" w:space="0" w:color="auto"/>
                    <w:bottom w:val="none" w:sz="0" w:space="0" w:color="auto"/>
                    <w:right w:val="none" w:sz="0" w:space="0" w:color="auto"/>
                  </w:divBdr>
                  <w:divsChild>
                    <w:div w:id="729304367">
                      <w:marLeft w:val="0"/>
                      <w:marRight w:val="0"/>
                      <w:marTop w:val="0"/>
                      <w:marBottom w:val="0"/>
                      <w:divBdr>
                        <w:top w:val="none" w:sz="0" w:space="0" w:color="auto"/>
                        <w:left w:val="none" w:sz="0" w:space="0" w:color="auto"/>
                        <w:bottom w:val="none" w:sz="0" w:space="0" w:color="auto"/>
                        <w:right w:val="none" w:sz="0" w:space="0" w:color="auto"/>
                      </w:divBdr>
                    </w:div>
                    <w:div w:id="345638333">
                      <w:marLeft w:val="0"/>
                      <w:marRight w:val="0"/>
                      <w:marTop w:val="0"/>
                      <w:marBottom w:val="0"/>
                      <w:divBdr>
                        <w:top w:val="none" w:sz="0" w:space="0" w:color="auto"/>
                        <w:left w:val="none" w:sz="0" w:space="0" w:color="auto"/>
                        <w:bottom w:val="none" w:sz="0" w:space="0" w:color="auto"/>
                        <w:right w:val="none" w:sz="0" w:space="0" w:color="auto"/>
                      </w:divBdr>
                    </w:div>
                    <w:div w:id="7148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129">
              <w:marLeft w:val="0"/>
              <w:marRight w:val="0"/>
              <w:marTop w:val="0"/>
              <w:marBottom w:val="0"/>
              <w:divBdr>
                <w:top w:val="none" w:sz="0" w:space="0" w:color="auto"/>
                <w:left w:val="none" w:sz="0" w:space="0" w:color="auto"/>
                <w:bottom w:val="none" w:sz="0" w:space="0" w:color="auto"/>
                <w:right w:val="none" w:sz="0" w:space="0" w:color="auto"/>
              </w:divBdr>
              <w:divsChild>
                <w:div w:id="1484272231">
                  <w:marLeft w:val="0"/>
                  <w:marRight w:val="0"/>
                  <w:marTop w:val="0"/>
                  <w:marBottom w:val="0"/>
                  <w:divBdr>
                    <w:top w:val="none" w:sz="0" w:space="0" w:color="auto"/>
                    <w:left w:val="none" w:sz="0" w:space="0" w:color="auto"/>
                    <w:bottom w:val="none" w:sz="0" w:space="0" w:color="auto"/>
                    <w:right w:val="none" w:sz="0" w:space="0" w:color="auto"/>
                  </w:divBdr>
                </w:div>
                <w:div w:id="609358801">
                  <w:marLeft w:val="0"/>
                  <w:marRight w:val="0"/>
                  <w:marTop w:val="0"/>
                  <w:marBottom w:val="0"/>
                  <w:divBdr>
                    <w:top w:val="none" w:sz="0" w:space="0" w:color="auto"/>
                    <w:left w:val="none" w:sz="0" w:space="0" w:color="auto"/>
                    <w:bottom w:val="none" w:sz="0" w:space="0" w:color="auto"/>
                    <w:right w:val="none" w:sz="0" w:space="0" w:color="auto"/>
                  </w:divBdr>
                </w:div>
                <w:div w:id="1598098834">
                  <w:marLeft w:val="0"/>
                  <w:marRight w:val="0"/>
                  <w:marTop w:val="0"/>
                  <w:marBottom w:val="0"/>
                  <w:divBdr>
                    <w:top w:val="none" w:sz="0" w:space="0" w:color="auto"/>
                    <w:left w:val="none" w:sz="0" w:space="0" w:color="auto"/>
                    <w:bottom w:val="none" w:sz="0" w:space="0" w:color="auto"/>
                    <w:right w:val="none" w:sz="0" w:space="0" w:color="auto"/>
                  </w:divBdr>
                  <w:divsChild>
                    <w:div w:id="226385348">
                      <w:marLeft w:val="0"/>
                      <w:marRight w:val="0"/>
                      <w:marTop w:val="0"/>
                      <w:marBottom w:val="0"/>
                      <w:divBdr>
                        <w:top w:val="none" w:sz="0" w:space="0" w:color="auto"/>
                        <w:left w:val="none" w:sz="0" w:space="0" w:color="auto"/>
                        <w:bottom w:val="none" w:sz="0" w:space="0" w:color="auto"/>
                        <w:right w:val="none" w:sz="0" w:space="0" w:color="auto"/>
                      </w:divBdr>
                      <w:divsChild>
                        <w:div w:id="13534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9911">
                  <w:marLeft w:val="0"/>
                  <w:marRight w:val="0"/>
                  <w:marTop w:val="0"/>
                  <w:marBottom w:val="0"/>
                  <w:divBdr>
                    <w:top w:val="none" w:sz="0" w:space="0" w:color="auto"/>
                    <w:left w:val="none" w:sz="0" w:space="0" w:color="auto"/>
                    <w:bottom w:val="none" w:sz="0" w:space="0" w:color="auto"/>
                    <w:right w:val="none" w:sz="0" w:space="0" w:color="auto"/>
                  </w:divBdr>
                  <w:divsChild>
                    <w:div w:id="1871988534">
                      <w:marLeft w:val="0"/>
                      <w:marRight w:val="0"/>
                      <w:marTop w:val="0"/>
                      <w:marBottom w:val="0"/>
                      <w:divBdr>
                        <w:top w:val="none" w:sz="0" w:space="0" w:color="auto"/>
                        <w:left w:val="none" w:sz="0" w:space="0" w:color="auto"/>
                        <w:bottom w:val="none" w:sz="0" w:space="0" w:color="auto"/>
                        <w:right w:val="none" w:sz="0" w:space="0" w:color="auto"/>
                      </w:divBdr>
                      <w:divsChild>
                        <w:div w:id="445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1827">
                  <w:marLeft w:val="0"/>
                  <w:marRight w:val="0"/>
                  <w:marTop w:val="0"/>
                  <w:marBottom w:val="0"/>
                  <w:divBdr>
                    <w:top w:val="none" w:sz="0" w:space="0" w:color="auto"/>
                    <w:left w:val="none" w:sz="0" w:space="0" w:color="auto"/>
                    <w:bottom w:val="none" w:sz="0" w:space="0" w:color="auto"/>
                    <w:right w:val="none" w:sz="0" w:space="0" w:color="auto"/>
                  </w:divBdr>
                  <w:divsChild>
                    <w:div w:id="1516724437">
                      <w:marLeft w:val="0"/>
                      <w:marRight w:val="0"/>
                      <w:marTop w:val="0"/>
                      <w:marBottom w:val="0"/>
                      <w:divBdr>
                        <w:top w:val="none" w:sz="0" w:space="0" w:color="auto"/>
                        <w:left w:val="none" w:sz="0" w:space="0" w:color="auto"/>
                        <w:bottom w:val="none" w:sz="0" w:space="0" w:color="auto"/>
                        <w:right w:val="none" w:sz="0" w:space="0" w:color="auto"/>
                      </w:divBdr>
                      <w:divsChild>
                        <w:div w:id="21147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03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grandmotherspatternbook.com/wp-content/uploads/2009/08/grannyshouldertotek.jpg" TargetMode="External"/><Relationship Id="rId21" Type="http://schemas.openxmlformats.org/officeDocument/2006/relationships/image" Target="media/image8.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grandmotherspatternbook.com/wp-content/uploads/2009/08/grannyshouldertotef.jpg" TargetMode="External"/><Relationship Id="rId11" Type="http://schemas.openxmlformats.org/officeDocument/2006/relationships/image" Target="media/image3.jpeg"/><Relationship Id="rId12" Type="http://schemas.openxmlformats.org/officeDocument/2006/relationships/hyperlink" Target="http://grandmotherspatternbook.com/wp-content/uploads/2009/08/grannyshouldertoteg.jpg" TargetMode="External"/><Relationship Id="rId13" Type="http://schemas.openxmlformats.org/officeDocument/2006/relationships/image" Target="media/image4.jpeg"/><Relationship Id="rId14" Type="http://schemas.openxmlformats.org/officeDocument/2006/relationships/hyperlink" Target="http://grandmotherspatternbook.com/wp-content/uploads/2009/08/grannyshouldertoteh.jpg" TargetMode="External"/><Relationship Id="rId15" Type="http://schemas.openxmlformats.org/officeDocument/2006/relationships/image" Target="media/image5.jpeg"/><Relationship Id="rId16" Type="http://schemas.openxmlformats.org/officeDocument/2006/relationships/hyperlink" Target="http://grandmotherspatternbook.com/wp-content/uploads/2009/08/grannshouldtertotei.jpg" TargetMode="External"/><Relationship Id="rId17" Type="http://schemas.openxmlformats.org/officeDocument/2006/relationships/image" Target="media/image6.jpeg"/><Relationship Id="rId18" Type="http://schemas.openxmlformats.org/officeDocument/2006/relationships/hyperlink" Target="http://grandmotherspatternbook.com/wp-content/uploads/2009/08/grannyshouldertotej.jpg"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ndmotherspatternbook.com/wp-content/uploads/2009/08/grannyshouldertote.jpg" TargetMode="External"/><Relationship Id="rId7" Type="http://schemas.openxmlformats.org/officeDocument/2006/relationships/image" Target="media/image1.jpeg"/><Relationship Id="rId8" Type="http://schemas.openxmlformats.org/officeDocument/2006/relationships/hyperlink" Target="http://grandmotherspatternbook.com/wp-content/uploads/2009/08/grannyshouldertote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694</Words>
  <Characters>3961</Characters>
  <Application>Microsoft Macintosh Word</Application>
  <DocSecurity>0</DocSecurity>
  <Lines>33</Lines>
  <Paragraphs>9</Paragraphs>
  <ScaleCrop>false</ScaleCrop>
  <Company>Hafey Services</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Hafey</dc:creator>
  <cp:keywords/>
  <dc:description/>
  <cp:lastModifiedBy>Alex Hafey</cp:lastModifiedBy>
  <cp:revision>1</cp:revision>
  <dcterms:created xsi:type="dcterms:W3CDTF">2011-05-31T13:23:00Z</dcterms:created>
  <dcterms:modified xsi:type="dcterms:W3CDTF">2011-05-31T13:27:00Z</dcterms:modified>
</cp:coreProperties>
</file>